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КЕМЕРОВСКАЯ ОБЛАСТЬ - КУЗБАСС</w:t>
      </w:r>
    </w:p>
    <w:p w:rsidR="00BA35AE" w:rsidRPr="003519DA" w:rsidRDefault="00BA35AE" w:rsidP="00BA35AE">
      <w:pPr>
        <w:autoSpaceDE w:val="0"/>
        <w:autoSpaceDN w:val="0"/>
        <w:jc w:val="center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ПРОКОПЬЕВСКИЙ МУНИЦИПАЛЬНЫЙ ОКРУГ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СОВЕТ НАРОДНЫХ ДЕПУТАТОВ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3519DA">
        <w:rPr>
          <w:b/>
          <w:sz w:val="36"/>
          <w:szCs w:val="36"/>
        </w:rPr>
        <w:t>ПРОКОПЬЕВСКОГО МУНИЦИПАЛЬНОГО ОКРУГА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 w:rsidRPr="003519DA">
        <w:rPr>
          <w:b/>
          <w:bCs/>
          <w:sz w:val="34"/>
          <w:szCs w:val="34"/>
        </w:rPr>
        <w:t xml:space="preserve">РЕШЕНИЕ </w:t>
      </w:r>
      <w:r>
        <w:rPr>
          <w:b/>
          <w:bCs/>
          <w:sz w:val="34"/>
          <w:szCs w:val="34"/>
        </w:rPr>
        <w:t>(проект)</w:t>
      </w: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b/>
          <w:bCs/>
          <w:sz w:val="36"/>
          <w:szCs w:val="36"/>
        </w:rPr>
      </w:pP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от ____________2026</w:t>
      </w:r>
      <w:r w:rsidRPr="003519DA">
        <w:rPr>
          <w:sz w:val="28"/>
          <w:szCs w:val="28"/>
        </w:rPr>
        <w:t xml:space="preserve"> года № </w:t>
      </w:r>
    </w:p>
    <w:p w:rsidR="00BA35AE" w:rsidRPr="003519DA" w:rsidRDefault="00BA35AE" w:rsidP="00BA35AE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BA35AE" w:rsidRPr="003519DA" w:rsidRDefault="00BA35AE" w:rsidP="00BA35AE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3519DA">
        <w:rPr>
          <w:bCs/>
          <w:sz w:val="28"/>
          <w:szCs w:val="28"/>
        </w:rPr>
        <w:t>г. Прокопьевск</w:t>
      </w:r>
    </w:p>
    <w:p w:rsidR="00BA35AE" w:rsidRPr="003519DA" w:rsidRDefault="00BA35AE" w:rsidP="00BA35AE">
      <w:pPr>
        <w:autoSpaceDE w:val="0"/>
        <w:autoSpaceDN w:val="0"/>
        <w:jc w:val="center"/>
        <w:outlineLvl w:val="0"/>
        <w:rPr>
          <w:sz w:val="28"/>
          <w:szCs w:val="28"/>
        </w:rPr>
      </w:pPr>
    </w:p>
    <w:p w:rsidR="00BA35AE" w:rsidRPr="003519DA" w:rsidRDefault="00BA35AE" w:rsidP="00BA35AE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3519DA">
        <w:rPr>
          <w:b/>
          <w:sz w:val="28"/>
          <w:szCs w:val="20"/>
        </w:rPr>
        <w:t>О назначении публичных слушаний по проекту решения Совета народных депутатов Прокопьевского муниципального округа «О внесении изменений и дополнений в Устав муниципального образования Прокопьевский муниципальный округ Кемеровской области – Кузбасса»</w:t>
      </w:r>
    </w:p>
    <w:p w:rsidR="00BA35AE" w:rsidRPr="003519DA" w:rsidRDefault="00BA35AE" w:rsidP="00BA35AE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</w:p>
    <w:p w:rsidR="00BA35AE" w:rsidRPr="003519DA" w:rsidRDefault="00BA35AE" w:rsidP="00BA35AE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0"/>
        </w:rPr>
      </w:pPr>
      <w:r w:rsidRPr="003519DA">
        <w:rPr>
          <w:sz w:val="28"/>
          <w:szCs w:val="28"/>
        </w:rPr>
        <w:t>Руководствуясь Федеральным законом от</w:t>
      </w:r>
      <w:r w:rsidRPr="003519DA">
        <w:t xml:space="preserve"> </w:t>
      </w:r>
      <w:r w:rsidRPr="003519DA">
        <w:rPr>
          <w:sz w:val="28"/>
          <w:szCs w:val="28"/>
        </w:rPr>
        <w:t xml:space="preserve"> 20.03.2025 </w:t>
      </w:r>
      <w:r>
        <w:rPr>
          <w:sz w:val="28"/>
          <w:szCs w:val="28"/>
        </w:rPr>
        <w:t>№ 33-ФЗ «</w:t>
      </w:r>
      <w:r w:rsidRPr="003519DA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3519DA">
        <w:rPr>
          <w:sz w:val="28"/>
          <w:szCs w:val="28"/>
        </w:rPr>
        <w:t>», решением Совета народных депутатов Прокопьевского муниципального округа от 2</w:t>
      </w:r>
      <w:r>
        <w:rPr>
          <w:sz w:val="28"/>
          <w:szCs w:val="28"/>
        </w:rPr>
        <w:t>6</w:t>
      </w:r>
      <w:r w:rsidRPr="003519D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3519D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3519DA">
        <w:rPr>
          <w:sz w:val="28"/>
          <w:szCs w:val="28"/>
        </w:rPr>
        <w:t xml:space="preserve"> № </w:t>
      </w:r>
      <w:r>
        <w:rPr>
          <w:sz w:val="28"/>
          <w:szCs w:val="28"/>
        </w:rPr>
        <w:t>417</w:t>
      </w:r>
      <w:r w:rsidRPr="003519DA">
        <w:rPr>
          <w:sz w:val="28"/>
          <w:szCs w:val="28"/>
        </w:rPr>
        <w:t xml:space="preserve"> «</w:t>
      </w:r>
      <w:r w:rsidRPr="00BA35AE">
        <w:rPr>
          <w:sz w:val="28"/>
          <w:szCs w:val="28"/>
        </w:rPr>
        <w:t xml:space="preserve">Об утверждении положения о порядке назначения и проведения публичных слушаний </w:t>
      </w:r>
      <w:proofErr w:type="gramStart"/>
      <w:r w:rsidRPr="00BA35AE">
        <w:rPr>
          <w:sz w:val="28"/>
          <w:szCs w:val="28"/>
        </w:rPr>
        <w:t>в</w:t>
      </w:r>
      <w:proofErr w:type="gramEnd"/>
      <w:r w:rsidRPr="00BA35AE">
        <w:rPr>
          <w:sz w:val="28"/>
          <w:szCs w:val="28"/>
        </w:rPr>
        <w:t xml:space="preserve"> </w:t>
      </w:r>
      <w:proofErr w:type="gramStart"/>
      <w:r w:rsidRPr="00BA35AE">
        <w:rPr>
          <w:sz w:val="28"/>
          <w:szCs w:val="28"/>
        </w:rPr>
        <w:t>Прокопьевском</w:t>
      </w:r>
      <w:proofErr w:type="gramEnd"/>
      <w:r w:rsidRPr="00BA35AE">
        <w:rPr>
          <w:sz w:val="28"/>
          <w:szCs w:val="28"/>
        </w:rPr>
        <w:t xml:space="preserve"> муниципальном округе</w:t>
      </w:r>
      <w:r w:rsidRPr="003519DA">
        <w:rPr>
          <w:sz w:val="28"/>
          <w:szCs w:val="28"/>
        </w:rPr>
        <w:t>», Уставом муниципального образования Прокопьевский муниципальный округ Кемеровской области – Кузбасса,</w:t>
      </w:r>
    </w:p>
    <w:p w:rsidR="00BA35AE" w:rsidRPr="003519DA" w:rsidRDefault="00BA35AE" w:rsidP="00BA35AE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0"/>
        </w:rPr>
      </w:pPr>
    </w:p>
    <w:p w:rsidR="00BA35AE" w:rsidRPr="003519DA" w:rsidRDefault="00BA35AE" w:rsidP="00BA35AE">
      <w:pPr>
        <w:autoSpaceDE w:val="0"/>
        <w:autoSpaceDN w:val="0"/>
        <w:rPr>
          <w:sz w:val="28"/>
          <w:szCs w:val="20"/>
        </w:rPr>
      </w:pPr>
      <w:r w:rsidRPr="003519DA">
        <w:rPr>
          <w:sz w:val="28"/>
          <w:szCs w:val="20"/>
        </w:rPr>
        <w:t>Совет народных депутатов Прокопьевского муниципального округа решил:</w:t>
      </w:r>
    </w:p>
    <w:p w:rsidR="00BA35AE" w:rsidRPr="003519DA" w:rsidRDefault="00BA35AE" w:rsidP="00BA35AE">
      <w:pPr>
        <w:autoSpaceDE w:val="0"/>
        <w:autoSpaceDN w:val="0"/>
        <w:rPr>
          <w:sz w:val="28"/>
          <w:szCs w:val="20"/>
        </w:rPr>
      </w:pPr>
    </w:p>
    <w:p w:rsidR="00BA35AE" w:rsidRPr="003519DA" w:rsidRDefault="00BA35AE" w:rsidP="00BA35AE">
      <w:pPr>
        <w:tabs>
          <w:tab w:val="left" w:pos="851"/>
        </w:tabs>
        <w:ind w:firstLine="567"/>
        <w:jc w:val="both"/>
        <w:rPr>
          <w:sz w:val="28"/>
        </w:rPr>
      </w:pPr>
      <w:r w:rsidRPr="003519DA">
        <w:rPr>
          <w:sz w:val="28"/>
        </w:rPr>
        <w:t>1. Принять за основу проект решения Совета народных депутатов Прокопьевского муниципального округа «О внесении изменений и дополнений в Устав муниципального образования Прокопьевский муниципальный округ Кемеровской области – Кузбасса» согласно приложению к настоящему решению.</w:t>
      </w:r>
    </w:p>
    <w:p w:rsidR="00BA35AE" w:rsidRPr="003519DA" w:rsidRDefault="00BA35AE" w:rsidP="00BA35AE">
      <w:pPr>
        <w:tabs>
          <w:tab w:val="left" w:pos="851"/>
        </w:tabs>
        <w:ind w:firstLine="567"/>
        <w:jc w:val="both"/>
        <w:rPr>
          <w:sz w:val="28"/>
        </w:rPr>
      </w:pPr>
      <w:r w:rsidRPr="003519DA">
        <w:rPr>
          <w:sz w:val="28"/>
        </w:rPr>
        <w:t>2. Назначить проведение публичных слушаний с участием жителей Прокопьевского муниципального округа.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 xml:space="preserve">3. Провести публичные слушания </w:t>
      </w:r>
      <w:r>
        <w:rPr>
          <w:sz w:val="28"/>
          <w:szCs w:val="28"/>
        </w:rPr>
        <w:t>14 мая</w:t>
      </w:r>
      <w:r w:rsidRPr="003519DA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519DA">
        <w:rPr>
          <w:sz w:val="28"/>
          <w:szCs w:val="28"/>
        </w:rPr>
        <w:t xml:space="preserve"> года в 1</w:t>
      </w:r>
      <w:r>
        <w:rPr>
          <w:sz w:val="28"/>
          <w:szCs w:val="28"/>
        </w:rPr>
        <w:t>1</w:t>
      </w:r>
      <w:r w:rsidRPr="003519DA">
        <w:rPr>
          <w:sz w:val="28"/>
          <w:szCs w:val="28"/>
        </w:rPr>
        <w:t>-00 часов в здании администрации Прокопьевского муниципального округа по адресу: г. Прокопьевск, пр. Гагарина, 1«В» (актовый зал).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 Установить порядок участия граждан в обсуждении проекта Совета народных депутатов Прокопьевского муниципального округа «</w:t>
      </w:r>
      <w:r w:rsidRPr="003519DA">
        <w:rPr>
          <w:sz w:val="28"/>
        </w:rPr>
        <w:t>О внесении изменений и дополнений в Устав муниципального образования Прокопьевский муниципальный округ Кемеровской области – Кузбасса</w:t>
      </w:r>
      <w:r w:rsidRPr="003519DA">
        <w:rPr>
          <w:sz w:val="28"/>
          <w:szCs w:val="28"/>
        </w:rPr>
        <w:t>» и учета предложений по проекту: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lastRenderedPageBreak/>
        <w:t>4.1. Предложения принимаются Советом народных депутатов Прокопьевского муниципального округа в течение 30 дней с момента официального опубликования проекта решения по адресу: г. Прокопьевск, пр-т Гагарина, 1 «В» в рабочие дни с 8.00 до 12.00 и с 13.00 до 17.00. Контактный телефон: 62-18-39.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4.2. Предложения принимаются от граждан, проживающих на территории Прокопьевского муниципального округа, обладающих избирательным правом.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4.3. Поступившие предложения регистрируются в журнале учета предложений.</w:t>
      </w:r>
    </w:p>
    <w:p w:rsidR="00BA35AE" w:rsidRPr="003519DA" w:rsidRDefault="00BA35AE" w:rsidP="00BA35AE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4.4. Участие граждан в обсуждении проекта решения осуществляется в ходе проведения публичных слушаний.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5. Опубликовать настоящее решение в газете «Сельская новь».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>6. Настоящее решение вступает в силу после его официального опубликования.</w:t>
      </w:r>
    </w:p>
    <w:p w:rsidR="00BA35AE" w:rsidRPr="003519DA" w:rsidRDefault="00BA35AE" w:rsidP="00BA35AE">
      <w:pPr>
        <w:tabs>
          <w:tab w:val="left" w:pos="540"/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3519DA">
        <w:rPr>
          <w:sz w:val="28"/>
          <w:szCs w:val="28"/>
        </w:rPr>
        <w:t xml:space="preserve">7. </w:t>
      </w:r>
      <w:proofErr w:type="gramStart"/>
      <w:r w:rsidRPr="003519DA">
        <w:rPr>
          <w:sz w:val="28"/>
          <w:szCs w:val="28"/>
        </w:rPr>
        <w:t>Контроль за</w:t>
      </w:r>
      <w:proofErr w:type="gramEnd"/>
      <w:r w:rsidRPr="003519DA">
        <w:rPr>
          <w:sz w:val="28"/>
          <w:szCs w:val="28"/>
        </w:rPr>
        <w:t xml:space="preserve"> исполнением решения возложить на председателя комиссии по вопросам местного самоуправления, правоохранительной деятельности и депутатской этики К.В. Филипченко.</w:t>
      </w:r>
    </w:p>
    <w:p w:rsidR="00BA35AE" w:rsidRPr="003519DA" w:rsidRDefault="00BA35AE" w:rsidP="00BA35AE">
      <w:pPr>
        <w:tabs>
          <w:tab w:val="left" w:pos="993"/>
        </w:tabs>
        <w:spacing w:line="276" w:lineRule="auto"/>
        <w:ind w:left="-142" w:firstLine="284"/>
        <w:jc w:val="both"/>
        <w:rPr>
          <w:sz w:val="28"/>
        </w:rPr>
      </w:pPr>
    </w:p>
    <w:p w:rsidR="00BA35AE" w:rsidRPr="003519DA" w:rsidRDefault="00BA35AE" w:rsidP="00BA35AE">
      <w:pPr>
        <w:tabs>
          <w:tab w:val="left" w:pos="993"/>
        </w:tabs>
        <w:spacing w:line="276" w:lineRule="auto"/>
        <w:ind w:left="-142" w:firstLine="284"/>
        <w:jc w:val="both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36"/>
        <w:gridCol w:w="5635"/>
      </w:tblGrid>
      <w:tr w:rsidR="00BA35AE" w:rsidRPr="003519DA" w:rsidTr="00BA35AE">
        <w:tc>
          <w:tcPr>
            <w:tcW w:w="2056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3519DA">
              <w:rPr>
                <w:sz w:val="28"/>
                <w:szCs w:val="28"/>
              </w:rPr>
              <w:t xml:space="preserve"> Прокопьевского</w:t>
            </w: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944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Председатель Совета народных депутатов</w:t>
            </w: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BA35AE" w:rsidRPr="003519DA" w:rsidTr="00BA35AE">
        <w:tc>
          <w:tcPr>
            <w:tcW w:w="2056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Н.Г. Шабалина</w:t>
            </w:r>
          </w:p>
        </w:tc>
        <w:tc>
          <w:tcPr>
            <w:tcW w:w="2944" w:type="pct"/>
            <w:shd w:val="clear" w:color="auto" w:fill="auto"/>
          </w:tcPr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35AE" w:rsidRPr="003519DA" w:rsidRDefault="00BA35AE" w:rsidP="00BA35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19DA">
              <w:rPr>
                <w:sz w:val="28"/>
                <w:szCs w:val="28"/>
              </w:rPr>
              <w:t>__________ И.А. Лошманкина</w:t>
            </w:r>
          </w:p>
        </w:tc>
      </w:tr>
    </w:tbl>
    <w:p w:rsidR="00BA35AE" w:rsidRPr="003519DA" w:rsidRDefault="00BA35AE" w:rsidP="00BA35AE">
      <w:pPr>
        <w:tabs>
          <w:tab w:val="left" w:pos="993"/>
        </w:tabs>
        <w:spacing w:line="276" w:lineRule="auto"/>
        <w:ind w:left="-142" w:firstLine="284"/>
        <w:jc w:val="both"/>
        <w:rPr>
          <w:sz w:val="28"/>
        </w:rPr>
      </w:pPr>
    </w:p>
    <w:p w:rsidR="00BA35AE" w:rsidRPr="003519DA" w:rsidRDefault="00BA35AE" w:rsidP="00BA35AE">
      <w:pPr>
        <w:autoSpaceDE w:val="0"/>
        <w:autoSpaceDN w:val="0"/>
        <w:rPr>
          <w:sz w:val="28"/>
          <w:szCs w:val="20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BA35AE" w:rsidRDefault="00BA35AE" w:rsidP="00BA35AE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D775FF" w:rsidRDefault="00D775FF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8C4D7D" w:rsidRDefault="008C4D7D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lastRenderedPageBreak/>
        <w:t>КЕМЕРОВСКАЯ ОБЛАСТЬ - КУЗБАСС</w:t>
      </w:r>
    </w:p>
    <w:p w:rsidR="003F55DA" w:rsidRPr="00427A42" w:rsidRDefault="003F55DA" w:rsidP="003F55DA">
      <w:pPr>
        <w:autoSpaceDE w:val="0"/>
        <w:autoSpaceDN w:val="0"/>
        <w:jc w:val="center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ПРОКОПЬЕВСКИЙ МУНИЦИПАЛЬНЫЙ ОКРУГ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СОВЕТ НАРОДНЫХ ДЕПУТАТОВ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ПРОКОПЬЕВСКОГО МУНИЦИПАЛЬНОГО ОКРУГА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6407BA" w:rsidRDefault="00E12399" w:rsidP="003F55DA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РЕШЕНИЕ </w:t>
      </w:r>
      <w:r w:rsidR="00947A0B">
        <w:rPr>
          <w:b/>
          <w:bCs/>
          <w:sz w:val="34"/>
          <w:szCs w:val="34"/>
        </w:rPr>
        <w:t>(проект)</w:t>
      </w:r>
    </w:p>
    <w:p w:rsidR="003F55DA" w:rsidRPr="00427A42" w:rsidRDefault="003F55DA" w:rsidP="003F55DA">
      <w:pPr>
        <w:autoSpaceDE w:val="0"/>
        <w:autoSpaceDN w:val="0"/>
        <w:jc w:val="center"/>
        <w:textAlignment w:val="baseline"/>
        <w:rPr>
          <w:b/>
          <w:bCs/>
          <w:sz w:val="28"/>
          <w:szCs w:val="28"/>
        </w:rPr>
      </w:pPr>
    </w:p>
    <w:p w:rsidR="003F55DA" w:rsidRPr="00CD5F0A" w:rsidRDefault="003F55DA" w:rsidP="003F55DA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от</w:t>
      </w:r>
      <w:r w:rsidR="00C05FF0">
        <w:rPr>
          <w:sz w:val="28"/>
          <w:szCs w:val="28"/>
        </w:rPr>
        <w:t xml:space="preserve"> </w:t>
      </w:r>
      <w:r w:rsidR="00947A0B">
        <w:rPr>
          <w:sz w:val="28"/>
          <w:szCs w:val="28"/>
        </w:rPr>
        <w:t>____________</w:t>
      </w:r>
      <w:r w:rsidR="00E1239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947A0B">
        <w:rPr>
          <w:sz w:val="28"/>
          <w:szCs w:val="28"/>
        </w:rPr>
        <w:t>6</w:t>
      </w:r>
      <w:r w:rsidRPr="00427A42">
        <w:rPr>
          <w:sz w:val="28"/>
          <w:szCs w:val="28"/>
        </w:rPr>
        <w:t xml:space="preserve"> года №</w:t>
      </w:r>
      <w:r w:rsidR="009515FD">
        <w:rPr>
          <w:sz w:val="28"/>
          <w:szCs w:val="28"/>
        </w:rPr>
        <w:t xml:space="preserve"> </w:t>
      </w:r>
    </w:p>
    <w:p w:rsidR="009515FD" w:rsidRPr="00427A42" w:rsidRDefault="009515FD" w:rsidP="003F55DA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3F55DA" w:rsidRPr="00427A42" w:rsidRDefault="003F55DA" w:rsidP="003F55DA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427A42">
        <w:rPr>
          <w:bCs/>
          <w:sz w:val="28"/>
          <w:szCs w:val="28"/>
        </w:rPr>
        <w:t>г. Прокопьевск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sz w:val="28"/>
          <w:szCs w:val="28"/>
        </w:rPr>
      </w:pPr>
    </w:p>
    <w:p w:rsidR="004F62C3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>О внесении изменений и дополнений в Устав муниципального образования Прокопьевский муниципальный округ</w:t>
      </w:r>
    </w:p>
    <w:p w:rsidR="003F55DA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 xml:space="preserve"> Кемеровской области – Кузбасса</w:t>
      </w:r>
    </w:p>
    <w:p w:rsidR="00E12399" w:rsidRPr="00427A42" w:rsidRDefault="00E12399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</w:p>
    <w:p w:rsidR="003F55DA" w:rsidRPr="00427A42" w:rsidRDefault="003F55DA" w:rsidP="003F55DA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В целях приведения в соответствие с действующим законодательством </w:t>
      </w:r>
      <w:r w:rsidR="00CD5F0A">
        <w:rPr>
          <w:sz w:val="28"/>
          <w:szCs w:val="28"/>
        </w:rPr>
        <w:t>Устава</w:t>
      </w:r>
      <w:r w:rsidRPr="00427A42">
        <w:rPr>
          <w:sz w:val="28"/>
          <w:szCs w:val="28"/>
        </w:rPr>
        <w:t xml:space="preserve"> муниципального образования Прокопьевский муниципальный округ Кемеровской области – Кузбасса, р</w:t>
      </w:r>
      <w:r w:rsidRPr="00427A42">
        <w:rPr>
          <w:sz w:val="28"/>
          <w:szCs w:val="20"/>
        </w:rPr>
        <w:t xml:space="preserve">уководствуясь </w:t>
      </w:r>
      <w:r w:rsidR="009515FD" w:rsidRPr="009515FD">
        <w:rPr>
          <w:sz w:val="28"/>
          <w:szCs w:val="20"/>
        </w:rPr>
        <w:t>Федеральны</w:t>
      </w:r>
      <w:r w:rsidR="009515FD">
        <w:rPr>
          <w:sz w:val="28"/>
          <w:szCs w:val="20"/>
        </w:rPr>
        <w:t>м</w:t>
      </w:r>
      <w:r w:rsidR="009515FD" w:rsidRPr="009515FD">
        <w:rPr>
          <w:sz w:val="28"/>
          <w:szCs w:val="20"/>
        </w:rPr>
        <w:t xml:space="preserve"> закон</w:t>
      </w:r>
      <w:r w:rsidR="009515FD">
        <w:rPr>
          <w:sz w:val="28"/>
          <w:szCs w:val="20"/>
        </w:rPr>
        <w:t>ом</w:t>
      </w:r>
      <w:r w:rsidR="009515FD" w:rsidRPr="009515FD">
        <w:rPr>
          <w:sz w:val="28"/>
          <w:szCs w:val="20"/>
        </w:rPr>
        <w:t xml:space="preserve"> от 20.03.2025</w:t>
      </w:r>
      <w:r w:rsidR="00C4171E">
        <w:rPr>
          <w:sz w:val="28"/>
          <w:szCs w:val="20"/>
        </w:rPr>
        <w:t xml:space="preserve"> </w:t>
      </w:r>
      <w:r w:rsidR="009515FD">
        <w:rPr>
          <w:sz w:val="28"/>
          <w:szCs w:val="20"/>
        </w:rPr>
        <w:t>№</w:t>
      </w:r>
      <w:r w:rsidR="009515FD" w:rsidRPr="009515FD">
        <w:rPr>
          <w:sz w:val="28"/>
          <w:szCs w:val="20"/>
        </w:rPr>
        <w:t xml:space="preserve"> 33-ФЗ </w:t>
      </w:r>
      <w:r w:rsidR="009515FD">
        <w:rPr>
          <w:sz w:val="28"/>
          <w:szCs w:val="20"/>
        </w:rPr>
        <w:t>«</w:t>
      </w:r>
      <w:r w:rsidR="009515FD" w:rsidRPr="009515FD">
        <w:rPr>
          <w:sz w:val="28"/>
          <w:szCs w:val="20"/>
        </w:rPr>
        <w:t xml:space="preserve">Об общих принципах организации местного самоуправления в </w:t>
      </w:r>
      <w:r w:rsidR="009515FD">
        <w:rPr>
          <w:sz w:val="28"/>
          <w:szCs w:val="20"/>
        </w:rPr>
        <w:t>единой системе публичной власти»</w:t>
      </w:r>
      <w:r w:rsidR="0078382C">
        <w:rPr>
          <w:sz w:val="28"/>
          <w:szCs w:val="20"/>
        </w:rPr>
        <w:t>,</w:t>
      </w:r>
    </w:p>
    <w:p w:rsidR="003F55DA" w:rsidRPr="00427A42" w:rsidRDefault="003F55DA" w:rsidP="003F55DA">
      <w:pPr>
        <w:rPr>
          <w:sz w:val="28"/>
          <w:szCs w:val="20"/>
        </w:rPr>
      </w:pPr>
    </w:p>
    <w:p w:rsidR="003F55DA" w:rsidRPr="00427A42" w:rsidRDefault="003F55DA" w:rsidP="003F55DA">
      <w:pPr>
        <w:rPr>
          <w:sz w:val="28"/>
          <w:szCs w:val="20"/>
        </w:rPr>
      </w:pPr>
      <w:r w:rsidRPr="00427A42">
        <w:rPr>
          <w:sz w:val="28"/>
          <w:szCs w:val="20"/>
        </w:rPr>
        <w:t>Совет народных депутатов Прокопьевского муниципального округа решил: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0"/>
        </w:rPr>
      </w:pPr>
    </w:p>
    <w:p w:rsidR="003F55DA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427A42">
        <w:rPr>
          <w:sz w:val="28"/>
          <w:szCs w:val="20"/>
        </w:rPr>
        <w:t xml:space="preserve">1. Внести в Устав муниципального образования Прокопьевский муниципальный </w:t>
      </w:r>
      <w:r w:rsidRPr="00427A42">
        <w:rPr>
          <w:color w:val="000000"/>
          <w:sz w:val="28"/>
          <w:szCs w:val="20"/>
        </w:rPr>
        <w:t>округ Кемеровской области – Кузбасса следующие изменения и дополнения:</w:t>
      </w:r>
    </w:p>
    <w:p w:rsidR="00F70B76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1.1. Часть 1 статьи 37 Устава изложить в следующей редакции:</w:t>
      </w:r>
    </w:p>
    <w:p w:rsidR="00F70B76" w:rsidRPr="00427A42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«1. </w:t>
      </w:r>
      <w:proofErr w:type="gramStart"/>
      <w:r w:rsidRPr="00F70B76">
        <w:rPr>
          <w:color w:val="000000"/>
          <w:sz w:val="28"/>
          <w:szCs w:val="20"/>
        </w:rPr>
        <w:t>Полномочия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, избранного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</w:t>
      </w:r>
      <w:r w:rsidRPr="00F70B76">
        <w:rPr>
          <w:color w:val="000000"/>
          <w:sz w:val="28"/>
          <w:szCs w:val="20"/>
        </w:rPr>
        <w:t xml:space="preserve">, начинаются со дня его избрания </w:t>
      </w:r>
      <w:r>
        <w:rPr>
          <w:color w:val="000000"/>
          <w:sz w:val="28"/>
          <w:szCs w:val="20"/>
        </w:rPr>
        <w:t xml:space="preserve">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 xml:space="preserve">и вступления в должность в торжественной обстановке и прекращаются в день проведения 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>нового созыва заседания, на котором рассматривается вопрос об избрании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>»;</w:t>
      </w:r>
      <w:bookmarkStart w:id="0" w:name="_GoBack"/>
      <w:bookmarkEnd w:id="0"/>
      <w:proofErr w:type="gramEnd"/>
    </w:p>
    <w:p w:rsidR="003F55DA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1.2</w:t>
      </w:r>
      <w:r w:rsidR="008C4D7D">
        <w:rPr>
          <w:color w:val="000000"/>
          <w:sz w:val="28"/>
          <w:szCs w:val="20"/>
        </w:rPr>
        <w:t>. Ч</w:t>
      </w:r>
      <w:r w:rsidR="002F6F2F">
        <w:rPr>
          <w:color w:val="000000"/>
          <w:sz w:val="28"/>
          <w:szCs w:val="20"/>
        </w:rPr>
        <w:t xml:space="preserve">асть 2 статьи 45 </w:t>
      </w:r>
      <w:r w:rsidR="00CD5F0A">
        <w:rPr>
          <w:color w:val="000000"/>
          <w:sz w:val="28"/>
          <w:szCs w:val="20"/>
        </w:rPr>
        <w:t>Устава</w:t>
      </w:r>
      <w:r w:rsidR="009515FD">
        <w:rPr>
          <w:color w:val="000000"/>
          <w:sz w:val="28"/>
          <w:szCs w:val="20"/>
        </w:rPr>
        <w:t xml:space="preserve"> изложить в следующей редакции:</w:t>
      </w:r>
    </w:p>
    <w:p w:rsidR="002F6F2F" w:rsidRDefault="002F6F2F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«2. Размер е</w:t>
      </w:r>
      <w:r w:rsidRPr="002F6F2F">
        <w:rPr>
          <w:color w:val="000000"/>
          <w:sz w:val="28"/>
          <w:szCs w:val="20"/>
        </w:rPr>
        <w:t>жемесячно</w:t>
      </w:r>
      <w:r>
        <w:rPr>
          <w:color w:val="000000"/>
          <w:sz w:val="28"/>
          <w:szCs w:val="20"/>
        </w:rPr>
        <w:t>го</w:t>
      </w:r>
      <w:r w:rsidRPr="002F6F2F">
        <w:rPr>
          <w:color w:val="000000"/>
          <w:sz w:val="28"/>
          <w:szCs w:val="20"/>
        </w:rPr>
        <w:t xml:space="preserve"> денежно</w:t>
      </w:r>
      <w:r>
        <w:rPr>
          <w:color w:val="000000"/>
          <w:sz w:val="28"/>
          <w:szCs w:val="20"/>
        </w:rPr>
        <w:t>го вознаграждения</w:t>
      </w:r>
      <w:r w:rsidRPr="002F6F2F">
        <w:rPr>
          <w:color w:val="000000"/>
          <w:sz w:val="28"/>
          <w:szCs w:val="20"/>
        </w:rPr>
        <w:t xml:space="preserve"> лиц</w:t>
      </w:r>
      <w:r>
        <w:rPr>
          <w:color w:val="000000"/>
          <w:sz w:val="28"/>
          <w:szCs w:val="20"/>
        </w:rPr>
        <w:t>а, замещающего</w:t>
      </w:r>
      <w:r w:rsidRPr="002F6F2F">
        <w:rPr>
          <w:color w:val="000000"/>
          <w:sz w:val="28"/>
          <w:szCs w:val="20"/>
        </w:rPr>
        <w:t xml:space="preserve"> муниципальн</w:t>
      </w:r>
      <w:r>
        <w:rPr>
          <w:color w:val="000000"/>
          <w:sz w:val="28"/>
          <w:szCs w:val="20"/>
        </w:rPr>
        <w:t>ую  должность на постоянной основе</w:t>
      </w:r>
      <w:r w:rsidRPr="002F6F2F">
        <w:rPr>
          <w:color w:val="000000"/>
          <w:sz w:val="28"/>
          <w:szCs w:val="20"/>
        </w:rPr>
        <w:t>, устанавливается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</w:t>
      </w:r>
      <w:r w:rsidRPr="002F6F2F">
        <w:rPr>
          <w:color w:val="000000"/>
          <w:sz w:val="28"/>
          <w:szCs w:val="20"/>
        </w:rPr>
        <w:t xml:space="preserve"> в соответствии с действующим федеральным законодательством и с учетом положений Закона Кемеровской </w:t>
      </w:r>
      <w:r w:rsidRPr="002F6F2F">
        <w:rPr>
          <w:color w:val="000000"/>
          <w:sz w:val="28"/>
          <w:szCs w:val="20"/>
        </w:rPr>
        <w:lastRenderedPageBreak/>
        <w:t>области от 25.04.2008 № 31-ОЗ «О гарантиях осуществления полномочий лиц, замещающих муниципальные должности»</w:t>
      </w:r>
      <w:proofErr w:type="gramStart"/>
      <w:r w:rsidRPr="002F6F2F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>»</w:t>
      </w:r>
      <w:proofErr w:type="gramEnd"/>
      <w:r>
        <w:rPr>
          <w:color w:val="000000"/>
          <w:sz w:val="28"/>
          <w:szCs w:val="20"/>
        </w:rPr>
        <w:t>;</w:t>
      </w:r>
    </w:p>
    <w:p w:rsidR="00670A43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1.3</w:t>
      </w:r>
      <w:r w:rsidR="00A16BD0">
        <w:rPr>
          <w:color w:val="000000"/>
          <w:sz w:val="28"/>
          <w:szCs w:val="20"/>
        </w:rPr>
        <w:t>. Статьи</w:t>
      </w:r>
      <w:r w:rsidR="00670A43">
        <w:rPr>
          <w:color w:val="000000"/>
          <w:sz w:val="28"/>
          <w:szCs w:val="20"/>
        </w:rPr>
        <w:t xml:space="preserve"> 48</w:t>
      </w:r>
      <w:r w:rsidR="00A16BD0">
        <w:rPr>
          <w:color w:val="000000"/>
          <w:sz w:val="28"/>
          <w:szCs w:val="20"/>
        </w:rPr>
        <w:t xml:space="preserve"> - 49</w:t>
      </w:r>
      <w:r w:rsidR="00670A43">
        <w:rPr>
          <w:color w:val="000000"/>
          <w:sz w:val="28"/>
          <w:szCs w:val="20"/>
        </w:rPr>
        <w:t xml:space="preserve"> Устава изложить в следующей редакции:</w:t>
      </w:r>
    </w:p>
    <w:p w:rsidR="00670A43" w:rsidRDefault="00670A43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670A43">
        <w:rPr>
          <w:b/>
          <w:color w:val="000000"/>
          <w:sz w:val="28"/>
          <w:szCs w:val="20"/>
        </w:rPr>
        <w:t>«Статья 48. Пенсия за выслугу лет лиц, замещавших муниципальные должности на постоянной основе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670A43">
        <w:rPr>
          <w:color w:val="000000"/>
          <w:sz w:val="28"/>
          <w:szCs w:val="20"/>
        </w:rPr>
        <w:t xml:space="preserve">1.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>муниципального округа на постоянной основе, в случае замещения муниципальной должности не менее трех лет, устанавливается пенсия за выслугу лет.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2. </w:t>
      </w:r>
      <w:proofErr w:type="gramStart"/>
      <w:r w:rsidRPr="00670A43">
        <w:rPr>
          <w:color w:val="000000"/>
          <w:sz w:val="28"/>
          <w:szCs w:val="20"/>
        </w:rPr>
        <w:t xml:space="preserve">Пенсия за выслугу лет устанавливается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 xml:space="preserve">муниципального округа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</w:t>
      </w:r>
      <w:r>
        <w:rPr>
          <w:color w:val="000000"/>
          <w:sz w:val="28"/>
          <w:szCs w:val="20"/>
        </w:rPr>
        <w:t xml:space="preserve"> Прокопьевского </w:t>
      </w:r>
      <w:r w:rsidRPr="00670A43">
        <w:rPr>
          <w:color w:val="000000"/>
          <w:sz w:val="28"/>
          <w:szCs w:val="20"/>
        </w:rPr>
        <w:t>муниципального округа,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proofErr w:type="gramEnd"/>
      <w:r w:rsidRPr="00670A43">
        <w:rPr>
          <w:color w:val="000000"/>
          <w:sz w:val="28"/>
          <w:szCs w:val="20"/>
        </w:rPr>
        <w:t xml:space="preserve"> по основаниям, предусмотренным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3. </w:t>
      </w:r>
      <w:r w:rsidRPr="00670A43">
        <w:rPr>
          <w:color w:val="000000"/>
          <w:sz w:val="28"/>
          <w:szCs w:val="20"/>
        </w:rPr>
        <w:t>Размер, порядок и условия назначения пенсии за выслугу лет лицу, замещавшему муниципальную должность, устанавливаются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 </w:t>
      </w:r>
      <w:r w:rsidRPr="00670A43">
        <w:rPr>
          <w:color w:val="000000"/>
          <w:sz w:val="28"/>
          <w:szCs w:val="20"/>
        </w:rPr>
        <w:t xml:space="preserve"> с учетом положений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E057A1" w:rsidRDefault="00E057A1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8C4D7D">
        <w:rPr>
          <w:color w:val="000000"/>
          <w:sz w:val="28"/>
          <w:szCs w:val="20"/>
        </w:rPr>
        <w:t>4. Размер, порядок и условия назначения пенсии за выслугу лет главе Прокопьевского муниципального округа, устанавливаются нормативным правовым актом Совета народных депутатов Прокопьевского муниципального округа с учетом положений статьи 5-1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2F6F2F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5</w:t>
      </w:r>
      <w:r w:rsidR="00670A43">
        <w:rPr>
          <w:color w:val="000000"/>
          <w:sz w:val="28"/>
          <w:szCs w:val="20"/>
        </w:rPr>
        <w:t xml:space="preserve">. </w:t>
      </w:r>
      <w:r w:rsidR="00670A43" w:rsidRPr="00670A43">
        <w:rPr>
          <w:color w:val="000000"/>
          <w:sz w:val="28"/>
          <w:szCs w:val="20"/>
        </w:rPr>
        <w:t>Пенсия за выслугу лет выплачивается за счет средств местного бюджета.</w:t>
      </w: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E057A1">
        <w:rPr>
          <w:b/>
          <w:color w:val="000000"/>
          <w:sz w:val="28"/>
          <w:szCs w:val="20"/>
        </w:rPr>
        <w:t>Статья 49. Дополнительные гарантии осуществления полномочий лиц, замещающих</w:t>
      </w:r>
      <w:r>
        <w:rPr>
          <w:b/>
          <w:color w:val="000000"/>
          <w:sz w:val="28"/>
          <w:szCs w:val="20"/>
        </w:rPr>
        <w:t xml:space="preserve"> муниципальные должности на постоянной основе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 xml:space="preserve">1. Лицу, замещающему муниципальную должность </w:t>
      </w:r>
      <w:r>
        <w:rPr>
          <w:color w:val="000000"/>
          <w:sz w:val="28"/>
          <w:szCs w:val="20"/>
        </w:rPr>
        <w:t xml:space="preserve">Прокопьевского </w:t>
      </w:r>
      <w:r w:rsidRPr="00E057A1">
        <w:rPr>
          <w:color w:val="000000"/>
          <w:sz w:val="28"/>
          <w:szCs w:val="20"/>
        </w:rPr>
        <w:t>муниципального округа, за счет средств местного бюджета могут предоставляться следующие гарантии: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1) добровольное медицинское страхование;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2) служебный автотранспорт для осуществления полномочий;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3) служебная мобильная (сотовая) связь.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lastRenderedPageBreak/>
        <w:t>Порядок предоставления гарантий, предусмотренных настоящим пунктом, устанавливается муниципальным нормативным правовым актом.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2. Лицу, замещающему муниципальную должность,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E057A1" w:rsidRPr="00A16BD0" w:rsidRDefault="00A16BD0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A16BD0">
        <w:rPr>
          <w:color w:val="000000"/>
          <w:sz w:val="28"/>
          <w:szCs w:val="20"/>
        </w:rPr>
        <w:t xml:space="preserve">3. </w:t>
      </w:r>
      <w:proofErr w:type="gramStart"/>
      <w:r w:rsidRPr="00A16BD0">
        <w:rPr>
          <w:color w:val="000000"/>
          <w:sz w:val="28"/>
          <w:szCs w:val="20"/>
        </w:rPr>
        <w:t xml:space="preserve">Перечень дополнительных гарантий, установленный настоящей статьей, является исчерпывающим, за исключением предоставления главе </w:t>
      </w:r>
      <w:r>
        <w:rPr>
          <w:color w:val="000000"/>
          <w:sz w:val="28"/>
          <w:szCs w:val="20"/>
        </w:rPr>
        <w:t xml:space="preserve">Прокопьевского </w:t>
      </w:r>
      <w:r w:rsidRPr="00A16BD0">
        <w:rPr>
          <w:color w:val="000000"/>
          <w:sz w:val="28"/>
          <w:szCs w:val="20"/>
        </w:rPr>
        <w:t>муниципального округа предусмотренных Законом Кемеровской области от 25.04.2008 № 31-ОЗ «О гарантиях осуществления полномочий лиц, замещающих муниципальные должности» дополнительных гарантий, связанных с одновременным замещением им государственной должности Кемеровской области – Кузбасса.»</w:t>
      </w:r>
      <w:r>
        <w:rPr>
          <w:color w:val="000000"/>
          <w:sz w:val="28"/>
          <w:szCs w:val="20"/>
        </w:rPr>
        <w:t>.</w:t>
      </w:r>
      <w:proofErr w:type="gramEnd"/>
    </w:p>
    <w:p w:rsidR="003F55DA" w:rsidRPr="00427A42" w:rsidRDefault="003F55DA" w:rsidP="00FB51CB">
      <w:pPr>
        <w:tabs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2. </w:t>
      </w:r>
      <w:proofErr w:type="gramStart"/>
      <w:r w:rsidRPr="00427A42">
        <w:rPr>
          <w:sz w:val="28"/>
          <w:szCs w:val="28"/>
        </w:rPr>
        <w:t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(семи)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внесении изменений и дополнений в</w:t>
      </w:r>
      <w:proofErr w:type="gramEnd"/>
      <w:r w:rsidRPr="00427A42">
        <w:rPr>
          <w:sz w:val="28"/>
          <w:szCs w:val="28"/>
        </w:rPr>
        <w:t xml:space="preserve"> Устав муниципального образования в государственный реестр уставов муниципальных образований Кемеровской области – Кузбасса.</w:t>
      </w:r>
    </w:p>
    <w:p w:rsidR="003F55DA" w:rsidRPr="00427A42" w:rsidRDefault="003F55DA" w:rsidP="003F55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3. Настоящее решение вступает в силу после официального опубликования в газете «Сельская </w:t>
      </w:r>
      <w:r>
        <w:rPr>
          <w:sz w:val="28"/>
          <w:szCs w:val="28"/>
        </w:rPr>
        <w:t>новь»</w:t>
      </w:r>
      <w:r w:rsidRPr="00427A42">
        <w:rPr>
          <w:sz w:val="28"/>
          <w:szCs w:val="28"/>
        </w:rPr>
        <w:t>.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27A42">
        <w:rPr>
          <w:color w:val="000000"/>
          <w:sz w:val="28"/>
          <w:szCs w:val="20"/>
        </w:rPr>
        <w:t xml:space="preserve">4. </w:t>
      </w:r>
      <w:proofErr w:type="gramStart"/>
      <w:r w:rsidRPr="00427A42">
        <w:rPr>
          <w:sz w:val="28"/>
          <w:szCs w:val="28"/>
        </w:rPr>
        <w:t>Контроль за</w:t>
      </w:r>
      <w:proofErr w:type="gramEnd"/>
      <w:r w:rsidRPr="00427A42">
        <w:rPr>
          <w:sz w:val="28"/>
          <w:szCs w:val="28"/>
        </w:rPr>
        <w:t xml:space="preserve"> исполнением решения возложить на председателя комиссии по вопросам местного самоуправления, правоохранительной деятельности и депутатской этики К.В. Филипченко.</w:t>
      </w:r>
    </w:p>
    <w:p w:rsidR="003F55DA" w:rsidRPr="00427A42" w:rsidRDefault="003F55DA" w:rsidP="003F55DA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:rsidR="003F55DA" w:rsidRPr="00427A42" w:rsidRDefault="003F55DA" w:rsidP="003F55DA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sz w:val="28"/>
          <w:szCs w:val="28"/>
        </w:rPr>
      </w:pPr>
      <w:r w:rsidRPr="00427A42">
        <w:rPr>
          <w:sz w:val="28"/>
          <w:szCs w:val="28"/>
        </w:rPr>
        <w:t>Председатель Совета народных депутатов</w:t>
      </w: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bCs/>
          <w:sz w:val="28"/>
          <w:szCs w:val="28"/>
        </w:rPr>
      </w:pPr>
      <w:r w:rsidRPr="00427A42">
        <w:rPr>
          <w:sz w:val="28"/>
          <w:szCs w:val="28"/>
        </w:rPr>
        <w:t>Прокопьевского муниципального округа</w:t>
      </w:r>
      <w:r w:rsidR="00F25352">
        <w:rPr>
          <w:sz w:val="28"/>
          <w:szCs w:val="28"/>
        </w:rPr>
        <w:t xml:space="preserve"> </w:t>
      </w:r>
      <w:r w:rsidR="00D775FF">
        <w:rPr>
          <w:sz w:val="28"/>
          <w:szCs w:val="28"/>
        </w:rPr>
        <w:t xml:space="preserve">                        </w:t>
      </w:r>
      <w:r w:rsidR="009D7AF8">
        <w:rPr>
          <w:sz w:val="28"/>
          <w:szCs w:val="28"/>
        </w:rPr>
        <w:t xml:space="preserve">    </w:t>
      </w:r>
      <w:r w:rsidR="00D775FF">
        <w:rPr>
          <w:sz w:val="28"/>
          <w:szCs w:val="28"/>
        </w:rPr>
        <w:t xml:space="preserve"> </w:t>
      </w:r>
      <w:r w:rsidRPr="00427A42">
        <w:rPr>
          <w:sz w:val="28"/>
          <w:szCs w:val="28"/>
        </w:rPr>
        <w:t>И.А. Лошманкина</w:t>
      </w: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Глава Прокопьевского</w:t>
      </w: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муниципального округа</w:t>
      </w:r>
      <w:r w:rsidR="00F25352">
        <w:rPr>
          <w:sz w:val="28"/>
          <w:szCs w:val="28"/>
        </w:rPr>
        <w:t xml:space="preserve">  </w:t>
      </w:r>
      <w:r w:rsidR="00D775FF">
        <w:rPr>
          <w:sz w:val="28"/>
          <w:szCs w:val="28"/>
        </w:rPr>
        <w:t xml:space="preserve">                                                   </w:t>
      </w:r>
      <w:r w:rsidR="009D7AF8">
        <w:rPr>
          <w:sz w:val="28"/>
          <w:szCs w:val="28"/>
        </w:rPr>
        <w:t xml:space="preserve">     </w:t>
      </w:r>
      <w:r w:rsidR="00D775FF">
        <w:rPr>
          <w:sz w:val="28"/>
          <w:szCs w:val="28"/>
        </w:rPr>
        <w:t xml:space="preserve">  </w:t>
      </w:r>
      <w:r w:rsidRPr="00427A42">
        <w:rPr>
          <w:sz w:val="28"/>
          <w:szCs w:val="28"/>
        </w:rPr>
        <w:t>Н.Г. Шабалина</w:t>
      </w:r>
    </w:p>
    <w:p w:rsidR="00795AD1" w:rsidRDefault="00795AD1"/>
    <w:sectPr w:rsidR="00795A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B76" w:rsidRDefault="00F70B76" w:rsidP="0047049F">
      <w:r>
        <w:separator/>
      </w:r>
    </w:p>
  </w:endnote>
  <w:endnote w:type="continuationSeparator" w:id="0">
    <w:p w:rsidR="00F70B76" w:rsidRDefault="00F70B76" w:rsidP="0047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3630101"/>
      <w:docPartObj>
        <w:docPartGallery w:val="Page Numbers (Bottom of Page)"/>
        <w:docPartUnique/>
      </w:docPartObj>
    </w:sdtPr>
    <w:sdtContent>
      <w:p w:rsidR="00F70B76" w:rsidRDefault="00F70B7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A39">
          <w:rPr>
            <w:noProof/>
          </w:rPr>
          <w:t>4</w:t>
        </w:r>
        <w:r>
          <w:fldChar w:fldCharType="end"/>
        </w:r>
      </w:p>
    </w:sdtContent>
  </w:sdt>
  <w:p w:rsidR="00F70B76" w:rsidRDefault="00F70B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B76" w:rsidRDefault="00F70B76" w:rsidP="0047049F">
      <w:r>
        <w:separator/>
      </w:r>
    </w:p>
  </w:footnote>
  <w:footnote w:type="continuationSeparator" w:id="0">
    <w:p w:rsidR="00F70B76" w:rsidRDefault="00F70B76" w:rsidP="00470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0C"/>
    <w:rsid w:val="00020857"/>
    <w:rsid w:val="0002318A"/>
    <w:rsid w:val="000327B5"/>
    <w:rsid w:val="0004268D"/>
    <w:rsid w:val="00086D7C"/>
    <w:rsid w:val="000B4C84"/>
    <w:rsid w:val="000E1347"/>
    <w:rsid w:val="000E1C97"/>
    <w:rsid w:val="0011280D"/>
    <w:rsid w:val="00152616"/>
    <w:rsid w:val="00155647"/>
    <w:rsid w:val="00167186"/>
    <w:rsid w:val="00170D9F"/>
    <w:rsid w:val="00174FE7"/>
    <w:rsid w:val="0017736B"/>
    <w:rsid w:val="00180D95"/>
    <w:rsid w:val="001C3892"/>
    <w:rsid w:val="001D17A3"/>
    <w:rsid w:val="001D2383"/>
    <w:rsid w:val="001D302D"/>
    <w:rsid w:val="002013D8"/>
    <w:rsid w:val="002100D3"/>
    <w:rsid w:val="00220C77"/>
    <w:rsid w:val="00226191"/>
    <w:rsid w:val="002407DE"/>
    <w:rsid w:val="0024134E"/>
    <w:rsid w:val="00245F01"/>
    <w:rsid w:val="0025546F"/>
    <w:rsid w:val="002608FD"/>
    <w:rsid w:val="0027525C"/>
    <w:rsid w:val="00276FBD"/>
    <w:rsid w:val="002C0C47"/>
    <w:rsid w:val="002C207C"/>
    <w:rsid w:val="002E0CFA"/>
    <w:rsid w:val="002E6459"/>
    <w:rsid w:val="002F1F38"/>
    <w:rsid w:val="002F6230"/>
    <w:rsid w:val="002F6F2F"/>
    <w:rsid w:val="0031242C"/>
    <w:rsid w:val="00312AB4"/>
    <w:rsid w:val="00313C82"/>
    <w:rsid w:val="00317B31"/>
    <w:rsid w:val="00334C77"/>
    <w:rsid w:val="003366C5"/>
    <w:rsid w:val="00343049"/>
    <w:rsid w:val="0034309A"/>
    <w:rsid w:val="00373038"/>
    <w:rsid w:val="003748A9"/>
    <w:rsid w:val="003800F9"/>
    <w:rsid w:val="00382113"/>
    <w:rsid w:val="00383A8D"/>
    <w:rsid w:val="003869F6"/>
    <w:rsid w:val="003D4246"/>
    <w:rsid w:val="003D6A30"/>
    <w:rsid w:val="003F55DA"/>
    <w:rsid w:val="00404242"/>
    <w:rsid w:val="0041440B"/>
    <w:rsid w:val="0043027F"/>
    <w:rsid w:val="0043669E"/>
    <w:rsid w:val="00445E42"/>
    <w:rsid w:val="004525ED"/>
    <w:rsid w:val="00466C14"/>
    <w:rsid w:val="0047049F"/>
    <w:rsid w:val="00470EE0"/>
    <w:rsid w:val="004779A2"/>
    <w:rsid w:val="004A3729"/>
    <w:rsid w:val="004A3B4B"/>
    <w:rsid w:val="004C0745"/>
    <w:rsid w:val="004D6387"/>
    <w:rsid w:val="004E0F1B"/>
    <w:rsid w:val="004E472A"/>
    <w:rsid w:val="004F62C3"/>
    <w:rsid w:val="00526D50"/>
    <w:rsid w:val="00532229"/>
    <w:rsid w:val="005347D9"/>
    <w:rsid w:val="00535A0C"/>
    <w:rsid w:val="00542577"/>
    <w:rsid w:val="00567F24"/>
    <w:rsid w:val="005802E0"/>
    <w:rsid w:val="005F1F28"/>
    <w:rsid w:val="005F5F21"/>
    <w:rsid w:val="0061307F"/>
    <w:rsid w:val="006147EB"/>
    <w:rsid w:val="00627666"/>
    <w:rsid w:val="006359BF"/>
    <w:rsid w:val="006402F5"/>
    <w:rsid w:val="006407BA"/>
    <w:rsid w:val="00650427"/>
    <w:rsid w:val="00655CFA"/>
    <w:rsid w:val="006570B9"/>
    <w:rsid w:val="00670A43"/>
    <w:rsid w:val="00676AC4"/>
    <w:rsid w:val="006B5F61"/>
    <w:rsid w:val="006B6000"/>
    <w:rsid w:val="007076CC"/>
    <w:rsid w:val="007440C4"/>
    <w:rsid w:val="00751571"/>
    <w:rsid w:val="00752A69"/>
    <w:rsid w:val="00764072"/>
    <w:rsid w:val="00774E08"/>
    <w:rsid w:val="0078382C"/>
    <w:rsid w:val="00784A39"/>
    <w:rsid w:val="00795AD1"/>
    <w:rsid w:val="007B4010"/>
    <w:rsid w:val="007C3423"/>
    <w:rsid w:val="007C4DD3"/>
    <w:rsid w:val="007C7A91"/>
    <w:rsid w:val="007D42DF"/>
    <w:rsid w:val="007E3D20"/>
    <w:rsid w:val="00805025"/>
    <w:rsid w:val="00811AA6"/>
    <w:rsid w:val="008165B3"/>
    <w:rsid w:val="00821D34"/>
    <w:rsid w:val="00832EC4"/>
    <w:rsid w:val="00863218"/>
    <w:rsid w:val="00864A15"/>
    <w:rsid w:val="008765AA"/>
    <w:rsid w:val="0088310D"/>
    <w:rsid w:val="00886ABA"/>
    <w:rsid w:val="008A348D"/>
    <w:rsid w:val="008B5B51"/>
    <w:rsid w:val="008C4B96"/>
    <w:rsid w:val="008C4D7D"/>
    <w:rsid w:val="008C7C0D"/>
    <w:rsid w:val="008E097D"/>
    <w:rsid w:val="008E58C0"/>
    <w:rsid w:val="008F164E"/>
    <w:rsid w:val="00910F21"/>
    <w:rsid w:val="00924BC7"/>
    <w:rsid w:val="00931021"/>
    <w:rsid w:val="00947A0B"/>
    <w:rsid w:val="009515FD"/>
    <w:rsid w:val="00957813"/>
    <w:rsid w:val="00971693"/>
    <w:rsid w:val="009725B5"/>
    <w:rsid w:val="009A3246"/>
    <w:rsid w:val="009C59B7"/>
    <w:rsid w:val="009D7AF8"/>
    <w:rsid w:val="009E4339"/>
    <w:rsid w:val="009F7E7B"/>
    <w:rsid w:val="00A16BD0"/>
    <w:rsid w:val="00A216B6"/>
    <w:rsid w:val="00A30A1C"/>
    <w:rsid w:val="00A37868"/>
    <w:rsid w:val="00A806C5"/>
    <w:rsid w:val="00A817ED"/>
    <w:rsid w:val="00AB6FAC"/>
    <w:rsid w:val="00AC421F"/>
    <w:rsid w:val="00B45850"/>
    <w:rsid w:val="00B516F1"/>
    <w:rsid w:val="00B63D2D"/>
    <w:rsid w:val="00B8475C"/>
    <w:rsid w:val="00B877B7"/>
    <w:rsid w:val="00B91D71"/>
    <w:rsid w:val="00BA1926"/>
    <w:rsid w:val="00BA35AE"/>
    <w:rsid w:val="00BC3B6C"/>
    <w:rsid w:val="00BC425F"/>
    <w:rsid w:val="00BE788E"/>
    <w:rsid w:val="00BF3E36"/>
    <w:rsid w:val="00C05FF0"/>
    <w:rsid w:val="00C4171E"/>
    <w:rsid w:val="00C56347"/>
    <w:rsid w:val="00C70774"/>
    <w:rsid w:val="00C772A5"/>
    <w:rsid w:val="00C86960"/>
    <w:rsid w:val="00CB153F"/>
    <w:rsid w:val="00CC74BB"/>
    <w:rsid w:val="00CD5F0A"/>
    <w:rsid w:val="00CD7766"/>
    <w:rsid w:val="00CE13A2"/>
    <w:rsid w:val="00CF5A3B"/>
    <w:rsid w:val="00D367A1"/>
    <w:rsid w:val="00D463AB"/>
    <w:rsid w:val="00D62913"/>
    <w:rsid w:val="00D70F57"/>
    <w:rsid w:val="00D775FF"/>
    <w:rsid w:val="00D7785A"/>
    <w:rsid w:val="00D8024C"/>
    <w:rsid w:val="00D86E5F"/>
    <w:rsid w:val="00D91874"/>
    <w:rsid w:val="00D958D7"/>
    <w:rsid w:val="00D95AC0"/>
    <w:rsid w:val="00DA123E"/>
    <w:rsid w:val="00DB6E8A"/>
    <w:rsid w:val="00DC5B8D"/>
    <w:rsid w:val="00DD51B8"/>
    <w:rsid w:val="00DE157A"/>
    <w:rsid w:val="00E057A1"/>
    <w:rsid w:val="00E12399"/>
    <w:rsid w:val="00E24B3E"/>
    <w:rsid w:val="00E32E94"/>
    <w:rsid w:val="00E37A4E"/>
    <w:rsid w:val="00E40113"/>
    <w:rsid w:val="00E632FF"/>
    <w:rsid w:val="00E63650"/>
    <w:rsid w:val="00E7113C"/>
    <w:rsid w:val="00E74673"/>
    <w:rsid w:val="00EA2299"/>
    <w:rsid w:val="00ED43AE"/>
    <w:rsid w:val="00F0006B"/>
    <w:rsid w:val="00F15423"/>
    <w:rsid w:val="00F208C3"/>
    <w:rsid w:val="00F25352"/>
    <w:rsid w:val="00F26D72"/>
    <w:rsid w:val="00F43A65"/>
    <w:rsid w:val="00F70B76"/>
    <w:rsid w:val="00FA2BCD"/>
    <w:rsid w:val="00FB51CB"/>
    <w:rsid w:val="00FE23C1"/>
    <w:rsid w:val="00FF2E22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5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SOVET1</dc:creator>
  <cp:keywords/>
  <dc:description/>
  <cp:lastModifiedBy>SOVET1</cp:lastModifiedBy>
  <cp:revision>46</cp:revision>
  <cp:lastPrinted>2026-04-16T03:11:00Z</cp:lastPrinted>
  <dcterms:created xsi:type="dcterms:W3CDTF">2025-07-25T00:59:00Z</dcterms:created>
  <dcterms:modified xsi:type="dcterms:W3CDTF">2026-04-16T03:11:00Z</dcterms:modified>
</cp:coreProperties>
</file>